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1A7" w:rsidRDefault="003351A7" w:rsidP="003351A7">
      <w:pPr>
        <w:rPr>
          <w:sz w:val="40"/>
          <w:szCs w:val="40"/>
        </w:rPr>
      </w:pPr>
      <w:r>
        <w:rPr>
          <w:sz w:val="40"/>
          <w:szCs w:val="40"/>
        </w:rPr>
        <w:t xml:space="preserve">Alsidig personlig udvikling </w:t>
      </w:r>
    </w:p>
    <w:tbl>
      <w:tblPr>
        <w:tblStyle w:val="Tabel-Gitter"/>
        <w:tblW w:w="0" w:type="auto"/>
        <w:tblInd w:w="0" w:type="dxa"/>
        <w:tblLook w:val="04A0" w:firstRow="1" w:lastRow="0" w:firstColumn="1" w:lastColumn="0" w:noHBand="0" w:noVBand="1"/>
      </w:tblPr>
      <w:tblGrid>
        <w:gridCol w:w="9778"/>
      </w:tblGrid>
      <w:tr w:rsidR="003351A7" w:rsidTr="003351A7">
        <w:tc>
          <w:tcPr>
            <w:tcW w:w="9778" w:type="dxa"/>
            <w:tcBorders>
              <w:top w:val="single" w:sz="4" w:space="0" w:color="auto"/>
              <w:left w:val="single" w:sz="4" w:space="0" w:color="auto"/>
              <w:bottom w:val="single" w:sz="4" w:space="0" w:color="auto"/>
              <w:right w:val="single" w:sz="4" w:space="0" w:color="auto"/>
            </w:tcBorders>
          </w:tcPr>
          <w:p w:rsidR="003351A7" w:rsidRDefault="003351A7">
            <w:pPr>
              <w:rPr>
                <w:b/>
              </w:rPr>
            </w:pPr>
            <w:r>
              <w:rPr>
                <w:b/>
              </w:rPr>
              <w:t>Indhold</w:t>
            </w:r>
          </w:p>
          <w:p w:rsidR="003351A7" w:rsidRDefault="003351A7">
            <w:r>
              <w:t xml:space="preserve">Vi vil gerne skabe et trygt læringsmiljø som kan understøtte barnets udvikling. Derfor arbejder </w:t>
            </w:r>
            <w:r w:rsidR="00AA044A">
              <w:t xml:space="preserve">vi </w:t>
            </w:r>
            <w:r>
              <w:t xml:space="preserve">anerkendende og skaber ligeværdig relation mellem børn og pædagoger. Vi stræber efter at skabe en tryg tilknytning gennem nærvær og omsorg. </w:t>
            </w:r>
          </w:p>
          <w:p w:rsidR="003351A7" w:rsidRDefault="003351A7"/>
          <w:p w:rsidR="003351A7" w:rsidRDefault="003351A7"/>
        </w:tc>
      </w:tr>
      <w:tr w:rsidR="003351A7" w:rsidTr="003351A7">
        <w:tc>
          <w:tcPr>
            <w:tcW w:w="9778" w:type="dxa"/>
            <w:tcBorders>
              <w:top w:val="single" w:sz="4" w:space="0" w:color="auto"/>
              <w:left w:val="single" w:sz="4" w:space="0" w:color="auto"/>
              <w:bottom w:val="single" w:sz="4" w:space="0" w:color="auto"/>
              <w:right w:val="single" w:sz="4" w:space="0" w:color="auto"/>
            </w:tcBorders>
          </w:tcPr>
          <w:p w:rsidR="003351A7" w:rsidRDefault="003351A7">
            <w:pPr>
              <w:rPr>
                <w:b/>
              </w:rPr>
            </w:pPr>
            <w:r>
              <w:rPr>
                <w:b/>
              </w:rPr>
              <w:t>Mål</w:t>
            </w:r>
          </w:p>
          <w:p w:rsidR="003351A7" w:rsidRDefault="003351A7">
            <w:r>
              <w:t xml:space="preserve">at vi har børn der er trygge og tør vise følelser. </w:t>
            </w:r>
          </w:p>
          <w:p w:rsidR="003351A7" w:rsidRDefault="003351A7">
            <w:r>
              <w:t>at vi anerkender børnene som dem de er.</w:t>
            </w:r>
          </w:p>
          <w:p w:rsidR="003351A7" w:rsidRDefault="00AA044A">
            <w:r>
              <w:t>At b</w:t>
            </w:r>
            <w:r w:rsidR="003351A7">
              <w:t xml:space="preserve">ørnene skal udvikle tro på egne evner og gå på mod til at klare ting selv. </w:t>
            </w:r>
          </w:p>
          <w:p w:rsidR="003351A7" w:rsidRPr="003351A7" w:rsidRDefault="00AA044A">
            <w:r>
              <w:t>At b</w:t>
            </w:r>
            <w:r w:rsidR="003351A7">
              <w:t xml:space="preserve">ørnene skal føle sig som en værdifuld del af fællesskabet. </w:t>
            </w:r>
          </w:p>
          <w:p w:rsidR="003351A7" w:rsidRDefault="003351A7"/>
        </w:tc>
      </w:tr>
      <w:tr w:rsidR="003351A7" w:rsidTr="003351A7">
        <w:tc>
          <w:tcPr>
            <w:tcW w:w="9778" w:type="dxa"/>
            <w:tcBorders>
              <w:top w:val="single" w:sz="4" w:space="0" w:color="auto"/>
              <w:left w:val="single" w:sz="4" w:space="0" w:color="auto"/>
              <w:bottom w:val="single" w:sz="4" w:space="0" w:color="auto"/>
              <w:right w:val="single" w:sz="4" w:space="0" w:color="auto"/>
            </w:tcBorders>
            <w:hideMark/>
          </w:tcPr>
          <w:p w:rsidR="003351A7" w:rsidRDefault="003351A7">
            <w:pPr>
              <w:rPr>
                <w:b/>
              </w:rPr>
            </w:pPr>
            <w:r>
              <w:rPr>
                <w:b/>
              </w:rPr>
              <w:t>Tiltag</w:t>
            </w:r>
          </w:p>
          <w:p w:rsidR="003351A7" w:rsidRDefault="003351A7" w:rsidP="003351A7">
            <w:r>
              <w:t>Vi skaber et miljø hvor vi er rollemodeller og arbejder anerkendende og er imødekommende (eksempelvis om morgenen når børnene kommer).</w:t>
            </w:r>
          </w:p>
          <w:p w:rsidR="003351A7" w:rsidRDefault="003351A7" w:rsidP="003351A7">
            <w:r>
              <w:t>Vi vil vise forståelse for børnenes følelser og hjælpe barnet med at regulere de</w:t>
            </w:r>
            <w:r w:rsidR="00AA044A">
              <w:t>t</w:t>
            </w:r>
            <w:r>
              <w:t xml:space="preserve">s følelser. </w:t>
            </w:r>
          </w:p>
          <w:p w:rsidR="003351A7" w:rsidRDefault="003351A7" w:rsidP="003351A7">
            <w:r>
              <w:t>Skabe en genkendelig hverdag med emner</w:t>
            </w:r>
            <w:r w:rsidR="00AA044A">
              <w:t xml:space="preserve"> og </w:t>
            </w:r>
            <w:r>
              <w:t>fokusområder for hver dag</w:t>
            </w:r>
            <w:r w:rsidR="00AA044A">
              <w:t>.</w:t>
            </w:r>
            <w:r>
              <w:t xml:space="preserve"> </w:t>
            </w:r>
            <w:r w:rsidR="00AA044A">
              <w:t>D</w:t>
            </w:r>
            <w:r>
              <w:t>et er med til at skabe følelsen af sammenhæng og tryghed for børnene.</w:t>
            </w:r>
          </w:p>
          <w:p w:rsidR="00BB1770" w:rsidRPr="003351A7" w:rsidRDefault="00BB1770" w:rsidP="003351A7">
            <w:r>
              <w:t>Pædagogens rolle er at understøtte barnets selvværd.</w:t>
            </w:r>
            <w:r w:rsidR="00FC71A9">
              <w:t xml:space="preserve"> </w:t>
            </w:r>
            <w:r>
              <w:t xml:space="preserve">Her er pædagogens opgave blandt andet at kommunikere med barnet på en måde så barnet får troen på sig selv. </w:t>
            </w:r>
          </w:p>
        </w:tc>
      </w:tr>
      <w:tr w:rsidR="003351A7" w:rsidTr="003351A7">
        <w:tc>
          <w:tcPr>
            <w:tcW w:w="9778" w:type="dxa"/>
            <w:tcBorders>
              <w:top w:val="single" w:sz="4" w:space="0" w:color="auto"/>
              <w:left w:val="single" w:sz="4" w:space="0" w:color="auto"/>
              <w:bottom w:val="single" w:sz="4" w:space="0" w:color="auto"/>
              <w:right w:val="single" w:sz="4" w:space="0" w:color="auto"/>
            </w:tcBorders>
          </w:tcPr>
          <w:p w:rsidR="003351A7" w:rsidRDefault="003351A7">
            <w:pPr>
              <w:rPr>
                <w:b/>
              </w:rPr>
            </w:pPr>
            <w:r>
              <w:rPr>
                <w:b/>
              </w:rPr>
              <w:t>Ansvarlig</w:t>
            </w:r>
          </w:p>
          <w:p w:rsidR="003351A7" w:rsidRPr="003351A7" w:rsidRDefault="0093014A">
            <w:r>
              <w:t>Kristine og Mads</w:t>
            </w:r>
          </w:p>
          <w:p w:rsidR="003351A7" w:rsidRDefault="003351A7">
            <w:pPr>
              <w:rPr>
                <w:b/>
              </w:rPr>
            </w:pPr>
          </w:p>
        </w:tc>
      </w:tr>
      <w:tr w:rsidR="003351A7" w:rsidTr="003351A7">
        <w:tc>
          <w:tcPr>
            <w:tcW w:w="9778" w:type="dxa"/>
            <w:tcBorders>
              <w:top w:val="single" w:sz="4" w:space="0" w:color="auto"/>
              <w:left w:val="single" w:sz="4" w:space="0" w:color="auto"/>
              <w:bottom w:val="single" w:sz="4" w:space="0" w:color="auto"/>
              <w:right w:val="single" w:sz="4" w:space="0" w:color="auto"/>
            </w:tcBorders>
          </w:tcPr>
          <w:p w:rsidR="003351A7" w:rsidRDefault="003351A7">
            <w:r>
              <w:rPr>
                <w:b/>
              </w:rPr>
              <w:t>Tegn</w:t>
            </w:r>
          </w:p>
          <w:p w:rsidR="003351A7" w:rsidRDefault="003351A7">
            <w:r>
              <w:t>Trygge og gla</w:t>
            </w:r>
            <w:r w:rsidR="0093014A">
              <w:t xml:space="preserve">de børn der tør vise hvem de er ved at vise deres følelser og fortælle og vise, hvordan man har det. </w:t>
            </w:r>
          </w:p>
          <w:p w:rsidR="003351A7" w:rsidRDefault="003351A7">
            <w:r>
              <w:t>Børn der tør at være sig</w:t>
            </w:r>
            <w:r w:rsidR="0093014A">
              <w:t xml:space="preserve"> selv og tager udfordringer op.</w:t>
            </w:r>
          </w:p>
          <w:p w:rsidR="0093014A" w:rsidRPr="003351A7" w:rsidRDefault="0093014A" w:rsidP="0093014A">
            <w:pPr>
              <w:pStyle w:val="Listeafsnit"/>
              <w:numPr>
                <w:ilvl w:val="0"/>
                <w:numId w:val="2"/>
              </w:numPr>
            </w:pPr>
            <w:r>
              <w:t>Det kan være deltage i samlingerne og bestemme sang. At barnet er med til at bestemme aktiviteter til morgensamling og være med i samtalen omkring billeder af eks. årstiden.</w:t>
            </w:r>
          </w:p>
          <w:p w:rsidR="003351A7" w:rsidRDefault="003351A7">
            <w:pPr>
              <w:rPr>
                <w:b/>
              </w:rPr>
            </w:pPr>
          </w:p>
        </w:tc>
      </w:tr>
      <w:tr w:rsidR="003351A7" w:rsidTr="003351A7">
        <w:tc>
          <w:tcPr>
            <w:tcW w:w="9778" w:type="dxa"/>
            <w:tcBorders>
              <w:top w:val="single" w:sz="4" w:space="0" w:color="auto"/>
              <w:left w:val="single" w:sz="4" w:space="0" w:color="auto"/>
              <w:bottom w:val="single" w:sz="4" w:space="0" w:color="auto"/>
              <w:right w:val="single" w:sz="4" w:space="0" w:color="auto"/>
            </w:tcBorders>
          </w:tcPr>
          <w:p w:rsidR="003351A7" w:rsidRDefault="003351A7">
            <w:pPr>
              <w:rPr>
                <w:b/>
              </w:rPr>
            </w:pPr>
            <w:r>
              <w:rPr>
                <w:b/>
              </w:rPr>
              <w:t>Opfølgning</w:t>
            </w:r>
          </w:p>
          <w:p w:rsidR="003351A7" w:rsidRDefault="0093014A">
            <w:r>
              <w:t xml:space="preserve">På grund af </w:t>
            </w:r>
            <w:proofErr w:type="spellStart"/>
            <w:r>
              <w:t>corona</w:t>
            </w:r>
            <w:proofErr w:type="spellEnd"/>
            <w:r>
              <w:t xml:space="preserve"> har vores struktur ikke været så genkendelig, da vi har været meget adskilte i forhold til hvor mange vi måtte være på stuerne. </w:t>
            </w:r>
          </w:p>
          <w:p w:rsidR="0093014A" w:rsidRDefault="0093014A">
            <w:r>
              <w:t>Vi har børn der tør vise hvem de er og deltager i samlingerne. Vi har her haft et</w:t>
            </w:r>
            <w:r w:rsidR="00BB1770">
              <w:t xml:space="preserve"> fokusområde på børneperspektiv, som har gjort at vi er mere bevidste om at børnene skal og kan være mere deltagende. Dette har medført at børnene er blevet mere deltagende i eksempelvis sang valg og gåture. </w:t>
            </w:r>
          </w:p>
          <w:p w:rsidR="003351A7" w:rsidRDefault="003351A7">
            <w:pPr>
              <w:rPr>
                <w:b/>
              </w:rPr>
            </w:pPr>
          </w:p>
        </w:tc>
      </w:tr>
      <w:tr w:rsidR="003351A7" w:rsidTr="003351A7">
        <w:tc>
          <w:tcPr>
            <w:tcW w:w="9778" w:type="dxa"/>
            <w:tcBorders>
              <w:top w:val="single" w:sz="4" w:space="0" w:color="auto"/>
              <w:left w:val="single" w:sz="4" w:space="0" w:color="auto"/>
              <w:bottom w:val="single" w:sz="4" w:space="0" w:color="auto"/>
              <w:right w:val="single" w:sz="4" w:space="0" w:color="auto"/>
            </w:tcBorders>
          </w:tcPr>
          <w:p w:rsidR="003351A7" w:rsidRDefault="003351A7">
            <w:pPr>
              <w:rPr>
                <w:b/>
              </w:rPr>
            </w:pPr>
            <w:r>
              <w:rPr>
                <w:b/>
              </w:rPr>
              <w:t>Evaluering</w:t>
            </w:r>
          </w:p>
          <w:p w:rsidR="003351A7" w:rsidRDefault="00BB1770" w:rsidP="00DF4916">
            <w:pPr>
              <w:pStyle w:val="Listeafsnit"/>
              <w:numPr>
                <w:ilvl w:val="0"/>
                <w:numId w:val="1"/>
              </w:numPr>
            </w:pPr>
            <w:r>
              <w:t xml:space="preserve">Vi skal fortsætte med at have vores faste struktur hvor hver dag har et tema så hverdagen fortsat er genkendelig og giver mening for børnene. Strukturen gør hverdagen mere håndterbar for børnene da det skaber ro og overskuelighed. </w:t>
            </w:r>
          </w:p>
          <w:p w:rsidR="00BB1770" w:rsidRDefault="00BB1770" w:rsidP="00DF4916">
            <w:pPr>
              <w:pStyle w:val="Listeafsnit"/>
              <w:numPr>
                <w:ilvl w:val="0"/>
                <w:numId w:val="1"/>
              </w:numPr>
            </w:pPr>
            <w:r>
              <w:t xml:space="preserve">Vi har fået mere deltagende børn ved at inddrage dem mere i hverdagens aktiviteter inden for de temaer vi har valgt for dagene. </w:t>
            </w:r>
            <w:r w:rsidR="000719DF">
              <w:t xml:space="preserve">Når barnet skal vælge en sang til morgensamling eller musik kan nogle </w:t>
            </w:r>
            <w:proofErr w:type="gramStart"/>
            <w:r w:rsidR="000719DF">
              <w:t>nogen</w:t>
            </w:r>
            <w:proofErr w:type="gramEnd"/>
            <w:r w:rsidR="000719DF">
              <w:t xml:space="preserve"> gange gå i stå. Her skal vi som pædagoger hjælpe barnet med at det er okay at være genert og ikke vælge en sang. Men at alle sange er lige gode at vælge</w:t>
            </w:r>
            <w:bookmarkStart w:id="0" w:name="_GoBack"/>
            <w:bookmarkEnd w:id="0"/>
            <w:r w:rsidR="000719DF">
              <w:t xml:space="preserve">. </w:t>
            </w:r>
          </w:p>
        </w:tc>
      </w:tr>
      <w:tr w:rsidR="003351A7" w:rsidTr="003351A7">
        <w:tc>
          <w:tcPr>
            <w:tcW w:w="9778" w:type="dxa"/>
            <w:tcBorders>
              <w:top w:val="single" w:sz="4" w:space="0" w:color="auto"/>
              <w:left w:val="single" w:sz="4" w:space="0" w:color="auto"/>
              <w:bottom w:val="single" w:sz="4" w:space="0" w:color="auto"/>
              <w:right w:val="single" w:sz="4" w:space="0" w:color="auto"/>
            </w:tcBorders>
          </w:tcPr>
          <w:p w:rsidR="003351A7" w:rsidRDefault="003351A7">
            <w:pPr>
              <w:rPr>
                <w:b/>
              </w:rPr>
            </w:pPr>
            <w:r>
              <w:rPr>
                <w:b/>
              </w:rPr>
              <w:t>Nye tiltag</w:t>
            </w:r>
          </w:p>
          <w:p w:rsidR="003351A7" w:rsidRDefault="00FC71A9" w:rsidP="00DF4916">
            <w:pPr>
              <w:pStyle w:val="Listeafsnit"/>
              <w:numPr>
                <w:ilvl w:val="0"/>
                <w:numId w:val="1"/>
              </w:numPr>
            </w:pPr>
            <w:r>
              <w:lastRenderedPageBreak/>
              <w:t>Fortsætte med struktur</w:t>
            </w:r>
          </w:p>
          <w:p w:rsidR="00FC71A9" w:rsidRDefault="00FC71A9" w:rsidP="00DF4916">
            <w:pPr>
              <w:pStyle w:val="Listeafsnit"/>
              <w:numPr>
                <w:ilvl w:val="0"/>
                <w:numId w:val="1"/>
              </w:numPr>
            </w:pPr>
            <w:r>
              <w:t xml:space="preserve">Fortsætte med at være opmærksom på at barnet er medbestemmende </w:t>
            </w:r>
          </w:p>
          <w:p w:rsidR="00FC71A9" w:rsidRDefault="00FC71A9" w:rsidP="00DF4916">
            <w:pPr>
              <w:pStyle w:val="Listeafsnit"/>
              <w:numPr>
                <w:ilvl w:val="0"/>
                <w:numId w:val="1"/>
              </w:numPr>
            </w:pPr>
            <w:r>
              <w:t xml:space="preserve">Have fokus på hvordan vi som pædagoger kommunikere med børnene eksempelvis i konflikter man ikke har set og ved hvad der er sket. </w:t>
            </w:r>
          </w:p>
        </w:tc>
      </w:tr>
      <w:tr w:rsidR="003351A7" w:rsidTr="003351A7">
        <w:tc>
          <w:tcPr>
            <w:tcW w:w="9778" w:type="dxa"/>
            <w:tcBorders>
              <w:top w:val="single" w:sz="4" w:space="0" w:color="auto"/>
              <w:left w:val="single" w:sz="4" w:space="0" w:color="auto"/>
              <w:bottom w:val="single" w:sz="4" w:space="0" w:color="auto"/>
              <w:right w:val="single" w:sz="4" w:space="0" w:color="auto"/>
            </w:tcBorders>
          </w:tcPr>
          <w:p w:rsidR="003351A7" w:rsidRDefault="003351A7">
            <w:pPr>
              <w:rPr>
                <w:b/>
              </w:rPr>
            </w:pPr>
            <w:r>
              <w:rPr>
                <w:b/>
              </w:rPr>
              <w:lastRenderedPageBreak/>
              <w:t>Ansvarlig</w:t>
            </w:r>
          </w:p>
          <w:p w:rsidR="003351A7" w:rsidRDefault="00BB1770">
            <w:r>
              <w:t>Kristine og Mads</w:t>
            </w:r>
          </w:p>
          <w:p w:rsidR="003351A7" w:rsidRDefault="003351A7"/>
        </w:tc>
      </w:tr>
    </w:tbl>
    <w:p w:rsidR="004C0003" w:rsidRDefault="000719DF"/>
    <w:sectPr w:rsidR="004C000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28E"/>
    <w:multiLevelType w:val="hybridMultilevel"/>
    <w:tmpl w:val="9788E976"/>
    <w:lvl w:ilvl="0" w:tplc="82DE22F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41A20F3"/>
    <w:multiLevelType w:val="hybridMultilevel"/>
    <w:tmpl w:val="C55E230E"/>
    <w:lvl w:ilvl="0" w:tplc="B7D0602A">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1A7"/>
    <w:rsid w:val="000719DF"/>
    <w:rsid w:val="003351A7"/>
    <w:rsid w:val="00642276"/>
    <w:rsid w:val="0093014A"/>
    <w:rsid w:val="009C1D41"/>
    <w:rsid w:val="00AA044A"/>
    <w:rsid w:val="00BB1770"/>
    <w:rsid w:val="00FC71A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A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51A7"/>
    <w:pPr>
      <w:ind w:left="720"/>
      <w:contextualSpacing/>
    </w:pPr>
  </w:style>
  <w:style w:type="table" w:styleId="Tabel-Gitter">
    <w:name w:val="Table Grid"/>
    <w:basedOn w:val="Tabel-Normal"/>
    <w:uiPriority w:val="59"/>
    <w:rsid w:val="003351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1A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51A7"/>
    <w:pPr>
      <w:ind w:left="720"/>
      <w:contextualSpacing/>
    </w:pPr>
  </w:style>
  <w:style w:type="table" w:styleId="Tabel-Gitter">
    <w:name w:val="Table Grid"/>
    <w:basedOn w:val="Tabel-Normal"/>
    <w:uiPriority w:val="59"/>
    <w:rsid w:val="003351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93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388</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Børnegården</dc:creator>
  <cp:lastModifiedBy>Børnegården</cp:lastModifiedBy>
  <cp:revision>4</cp:revision>
  <cp:lastPrinted>2020-06-15T07:07:00Z</cp:lastPrinted>
  <dcterms:created xsi:type="dcterms:W3CDTF">2020-06-10T15:52:00Z</dcterms:created>
  <dcterms:modified xsi:type="dcterms:W3CDTF">2020-09-11T08:59:00Z</dcterms:modified>
</cp:coreProperties>
</file>